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EA" w:rsidRDefault="00C931EA" w:rsidP="00C931EA">
      <w:pPr>
        <w:pStyle w:val="Heading2"/>
      </w:pPr>
      <w:r w:rsidRPr="00AF1CFE">
        <w:t>Disability Tennis Co-ordinator Role Description</w:t>
      </w:r>
    </w:p>
    <w:p w:rsidR="00C931EA" w:rsidRPr="00AF1CFE" w:rsidRDefault="00C931EA" w:rsidP="00C931EA">
      <w:pPr>
        <w:rPr>
          <w:rFonts w:cs="Arial"/>
        </w:rPr>
      </w:pPr>
    </w:p>
    <w:p w:rsidR="00C931EA" w:rsidRPr="005E393E" w:rsidRDefault="00C931EA" w:rsidP="00C931EA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C931EA" w:rsidRDefault="00C931EA" w:rsidP="00C931EA">
      <w:pPr>
        <w:rPr>
          <w:rFonts w:cs="Arial"/>
        </w:rPr>
      </w:pPr>
    </w:p>
    <w:p w:rsidR="00C931EA" w:rsidRDefault="00C931EA" w:rsidP="00C931EA">
      <w:pPr>
        <w:rPr>
          <w:rFonts w:cs="Arial"/>
        </w:rPr>
      </w:pPr>
      <w:r>
        <w:rPr>
          <w:rFonts w:cs="Arial"/>
        </w:rPr>
        <w:t xml:space="preserve">The </w:t>
      </w:r>
      <w:r w:rsidRPr="00773119">
        <w:rPr>
          <w:rFonts w:cs="Arial"/>
        </w:rPr>
        <w:t xml:space="preserve">Disability Tennis Co-ordinator </w:t>
      </w:r>
      <w:r>
        <w:rPr>
          <w:rFonts w:cs="Arial"/>
        </w:rPr>
        <w:t>supports</w:t>
      </w:r>
      <w:r w:rsidRPr="00AF1CFE">
        <w:rPr>
          <w:rFonts w:cs="Arial"/>
        </w:rPr>
        <w:t xml:space="preserve"> the Head Coach in the development</w:t>
      </w:r>
      <w:r>
        <w:rPr>
          <w:rFonts w:cs="Arial"/>
        </w:rPr>
        <w:t xml:space="preserve"> </w:t>
      </w:r>
      <w:r w:rsidRPr="00AF1CFE">
        <w:rPr>
          <w:rFonts w:cs="Arial"/>
        </w:rPr>
        <w:t>of disability tennis and inclusivity at the venue.</w:t>
      </w:r>
    </w:p>
    <w:p w:rsidR="00C931EA" w:rsidRPr="00AF1CFE" w:rsidRDefault="00C931EA" w:rsidP="00C931EA">
      <w:pPr>
        <w:rPr>
          <w:rFonts w:cs="Arial"/>
        </w:rPr>
      </w:pPr>
    </w:p>
    <w:p w:rsidR="00C931EA" w:rsidRPr="005E393E" w:rsidRDefault="00C931EA" w:rsidP="00C931EA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C931EA" w:rsidRDefault="00C931EA" w:rsidP="00C931EA">
      <w:pPr>
        <w:rPr>
          <w:rFonts w:cs="Arial"/>
        </w:rPr>
      </w:pPr>
    </w:p>
    <w:p w:rsidR="00C931EA" w:rsidRDefault="00C931EA" w:rsidP="00C931EA">
      <w:pPr>
        <w:rPr>
          <w:rFonts w:cs="Arial"/>
        </w:rPr>
      </w:pPr>
      <w:r>
        <w:rPr>
          <w:rFonts w:cs="Arial"/>
        </w:rPr>
        <w:t xml:space="preserve">Exact responsibilities </w:t>
      </w:r>
      <w:r w:rsidRPr="00375EFD">
        <w:rPr>
          <w:rFonts w:cs="Arial"/>
        </w:rPr>
        <w:t xml:space="preserve">will </w:t>
      </w:r>
      <w:r>
        <w:rPr>
          <w:rFonts w:cs="Arial"/>
        </w:rPr>
        <w:t>be agreed (and may be shared)</w:t>
      </w:r>
      <w:r w:rsidRPr="00375EFD">
        <w:rPr>
          <w:rFonts w:cs="Arial"/>
        </w:rPr>
        <w:t xml:space="preserve"> but will likely include</w:t>
      </w:r>
      <w:r>
        <w:rPr>
          <w:rFonts w:cs="Arial"/>
        </w:rPr>
        <w:t>:</w:t>
      </w:r>
    </w:p>
    <w:p w:rsidR="00C931EA" w:rsidRPr="00AF1CFE" w:rsidRDefault="00C931EA" w:rsidP="00C931EA">
      <w:pPr>
        <w:rPr>
          <w:rFonts w:cs="Arial"/>
        </w:rPr>
      </w:pPr>
    </w:p>
    <w:p w:rsidR="00C931EA" w:rsidRPr="00773119" w:rsidRDefault="00C931EA" w:rsidP="00C931EA">
      <w:pPr>
        <w:pStyle w:val="ListParagraph"/>
        <w:numPr>
          <w:ilvl w:val="0"/>
          <w:numId w:val="11"/>
        </w:numPr>
        <w:rPr>
          <w:rFonts w:cs="Arial"/>
        </w:rPr>
      </w:pPr>
      <w:r w:rsidRPr="00773119">
        <w:rPr>
          <w:rFonts w:cs="Arial"/>
        </w:rPr>
        <w:t>Support</w:t>
      </w:r>
      <w:r>
        <w:rPr>
          <w:rFonts w:cs="Arial"/>
        </w:rPr>
        <w:t xml:space="preserve"> the Head Coach in</w:t>
      </w:r>
      <w:r w:rsidRPr="00773119">
        <w:rPr>
          <w:rFonts w:cs="Arial"/>
        </w:rPr>
        <w:t xml:space="preserve"> organising and setting up activity to support </w:t>
      </w:r>
      <w:r>
        <w:rPr>
          <w:rFonts w:cs="Arial"/>
        </w:rPr>
        <w:t>people with disabilities</w:t>
      </w:r>
      <w:r w:rsidRPr="00773119">
        <w:rPr>
          <w:rFonts w:cs="Arial"/>
        </w:rPr>
        <w:t xml:space="preserve"> </w:t>
      </w:r>
    </w:p>
    <w:p w:rsidR="00C931EA" w:rsidRPr="00773119" w:rsidRDefault="00C931EA" w:rsidP="00C931EA">
      <w:pPr>
        <w:pStyle w:val="ListParagraph"/>
        <w:numPr>
          <w:ilvl w:val="0"/>
          <w:numId w:val="11"/>
        </w:numPr>
        <w:rPr>
          <w:rFonts w:cs="Arial"/>
        </w:rPr>
      </w:pPr>
      <w:r w:rsidRPr="00773119">
        <w:rPr>
          <w:rFonts w:cs="Arial"/>
        </w:rPr>
        <w:t xml:space="preserve">Promote the venue and its activities to relevant organisations, charities and </w:t>
      </w:r>
      <w:r>
        <w:rPr>
          <w:rFonts w:cs="Arial"/>
        </w:rPr>
        <w:t>d</w:t>
      </w:r>
      <w:r w:rsidRPr="00773119">
        <w:rPr>
          <w:rFonts w:cs="Arial"/>
        </w:rPr>
        <w:t xml:space="preserve">isability </w:t>
      </w:r>
      <w:r>
        <w:rPr>
          <w:rFonts w:cs="Arial"/>
        </w:rPr>
        <w:t>organisations</w:t>
      </w:r>
    </w:p>
    <w:p w:rsidR="00C931EA" w:rsidRPr="00773119" w:rsidRDefault="00C931EA" w:rsidP="00C931EA">
      <w:pPr>
        <w:pStyle w:val="ListParagraph"/>
        <w:numPr>
          <w:ilvl w:val="0"/>
          <w:numId w:val="11"/>
        </w:numPr>
        <w:rPr>
          <w:rFonts w:cs="Arial"/>
        </w:rPr>
      </w:pPr>
      <w:r w:rsidRPr="00773119">
        <w:rPr>
          <w:rFonts w:cs="Arial"/>
        </w:rPr>
        <w:t>Monitor the sessions through the Tennis Network programme with the Tennis Foundation</w:t>
      </w:r>
      <w:r>
        <w:rPr>
          <w:rFonts w:cs="Arial"/>
        </w:rPr>
        <w:t xml:space="preserve"> </w:t>
      </w:r>
      <w:r w:rsidRPr="00773119">
        <w:rPr>
          <w:rFonts w:cs="Arial"/>
        </w:rPr>
        <w:t>with the suppo</w:t>
      </w:r>
      <w:r>
        <w:rPr>
          <w:rFonts w:cs="Arial"/>
        </w:rPr>
        <w:t>rt of the relevant Network Lead</w:t>
      </w:r>
    </w:p>
    <w:p w:rsidR="00C931EA" w:rsidRDefault="00C931EA" w:rsidP="00C931EA">
      <w:pPr>
        <w:rPr>
          <w:rFonts w:cs="Arial"/>
        </w:rPr>
      </w:pPr>
    </w:p>
    <w:p w:rsidR="00C931EA" w:rsidRPr="005E393E" w:rsidRDefault="00C931EA" w:rsidP="00C931EA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C931EA" w:rsidRDefault="00C931EA" w:rsidP="00C931EA">
      <w:pPr>
        <w:rPr>
          <w:rFonts w:cs="Arial"/>
        </w:rPr>
      </w:pPr>
    </w:p>
    <w:p w:rsidR="00C931EA" w:rsidRPr="00773119" w:rsidRDefault="00C931EA" w:rsidP="00C931EA">
      <w:pPr>
        <w:pStyle w:val="ListParagraph"/>
        <w:numPr>
          <w:ilvl w:val="0"/>
          <w:numId w:val="11"/>
        </w:numPr>
        <w:rPr>
          <w:rFonts w:cs="Arial"/>
        </w:rPr>
      </w:pPr>
      <w:r w:rsidRPr="00773119">
        <w:rPr>
          <w:rFonts w:cs="Arial"/>
        </w:rPr>
        <w:t>Approachable and friendly</w:t>
      </w:r>
    </w:p>
    <w:p w:rsidR="00C931EA" w:rsidRPr="00773119" w:rsidRDefault="00C931EA" w:rsidP="00C931EA">
      <w:pPr>
        <w:pStyle w:val="ListParagraph"/>
        <w:numPr>
          <w:ilvl w:val="0"/>
          <w:numId w:val="11"/>
        </w:numPr>
        <w:rPr>
          <w:rFonts w:cs="Arial"/>
        </w:rPr>
      </w:pPr>
      <w:r w:rsidRPr="00773119">
        <w:rPr>
          <w:rFonts w:cs="Arial"/>
        </w:rPr>
        <w:t>Good communication skills</w:t>
      </w:r>
    </w:p>
    <w:p w:rsidR="00C931EA" w:rsidRDefault="00C931EA" w:rsidP="00C931EA">
      <w:pPr>
        <w:pStyle w:val="ListParagraph"/>
        <w:numPr>
          <w:ilvl w:val="0"/>
          <w:numId w:val="11"/>
        </w:numPr>
        <w:rPr>
          <w:rFonts w:cs="Arial"/>
        </w:rPr>
      </w:pPr>
      <w:r w:rsidRPr="00773119">
        <w:rPr>
          <w:rFonts w:cs="Arial"/>
        </w:rPr>
        <w:t xml:space="preserve">Empathetic and knowledgeable of the needs of </w:t>
      </w:r>
      <w:r>
        <w:rPr>
          <w:rFonts w:cs="Arial"/>
        </w:rPr>
        <w:t>people with disabilities</w:t>
      </w:r>
    </w:p>
    <w:p w:rsidR="00C931EA" w:rsidRPr="00773119" w:rsidRDefault="00C931EA" w:rsidP="00C931EA">
      <w:pPr>
        <w:pStyle w:val="ListParagraph"/>
        <w:numPr>
          <w:ilvl w:val="0"/>
          <w:numId w:val="11"/>
        </w:numPr>
        <w:rPr>
          <w:rFonts w:cs="Arial"/>
        </w:rPr>
      </w:pPr>
      <w:r w:rsidRPr="00773119">
        <w:rPr>
          <w:rFonts w:cs="Arial"/>
        </w:rPr>
        <w:t>Well organised</w:t>
      </w:r>
    </w:p>
    <w:p w:rsidR="00C931EA" w:rsidRPr="00773119" w:rsidRDefault="00C931EA" w:rsidP="00C931EA">
      <w:pPr>
        <w:pStyle w:val="ListParagraph"/>
        <w:numPr>
          <w:ilvl w:val="0"/>
          <w:numId w:val="11"/>
        </w:numPr>
        <w:rPr>
          <w:rFonts w:cs="Arial"/>
        </w:rPr>
      </w:pPr>
      <w:r w:rsidRPr="00773119">
        <w:rPr>
          <w:rFonts w:cs="Arial"/>
        </w:rPr>
        <w:t>Go</w:t>
      </w:r>
      <w:r>
        <w:rPr>
          <w:rFonts w:cs="Arial"/>
        </w:rPr>
        <w:t>od administration and IT skills</w:t>
      </w:r>
    </w:p>
    <w:p w:rsidR="00C931EA" w:rsidRDefault="00C931EA" w:rsidP="00C931EA">
      <w:pPr>
        <w:rPr>
          <w:rFonts w:cs="Arial"/>
        </w:rPr>
      </w:pPr>
    </w:p>
    <w:p w:rsidR="00C931EA" w:rsidRPr="00341886" w:rsidRDefault="00C931EA" w:rsidP="00C931EA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C931EA" w:rsidRPr="00375EFD" w:rsidRDefault="00C931EA" w:rsidP="00C931EA">
      <w:pPr>
        <w:rPr>
          <w:rFonts w:cs="Arial"/>
        </w:rPr>
      </w:pPr>
    </w:p>
    <w:p w:rsidR="00C931EA" w:rsidRDefault="00C931EA" w:rsidP="00C931EA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C931EA" w:rsidRDefault="00C931EA" w:rsidP="00C931EA">
      <w:pPr>
        <w:rPr>
          <w:rFonts w:cs="Arial"/>
        </w:rPr>
      </w:pPr>
    </w:p>
    <w:p w:rsidR="00C931EA" w:rsidRPr="005E393E" w:rsidRDefault="00C931EA" w:rsidP="00C931EA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C931EA" w:rsidRPr="00AF1CFE" w:rsidRDefault="00C931EA" w:rsidP="00C931EA">
      <w:pPr>
        <w:rPr>
          <w:rFonts w:cs="Arial"/>
        </w:rPr>
      </w:pPr>
    </w:p>
    <w:p w:rsidR="00C931EA" w:rsidRDefault="00C931EA" w:rsidP="00C931EA">
      <w:pPr>
        <w:pStyle w:val="ListParagraph"/>
        <w:numPr>
          <w:ilvl w:val="0"/>
          <w:numId w:val="11"/>
        </w:numPr>
        <w:rPr>
          <w:rFonts w:cs="Arial"/>
        </w:rPr>
      </w:pPr>
      <w:r w:rsidRPr="00773119">
        <w:rPr>
          <w:rFonts w:cs="Arial"/>
        </w:rPr>
        <w:t xml:space="preserve">Time commitment will vary dependent upon tasks but on average this will be around [ ] hours per week </w:t>
      </w:r>
    </w:p>
    <w:p w:rsidR="00C931EA" w:rsidRDefault="00C931EA" w:rsidP="00C931EA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You will be asked to attend </w:t>
      </w:r>
      <w:r w:rsidRPr="00773119">
        <w:rPr>
          <w:rFonts w:cs="Arial"/>
        </w:rPr>
        <w:t>disability tennis meetings with</w:t>
      </w:r>
      <w:r>
        <w:rPr>
          <w:rFonts w:cs="Arial"/>
        </w:rPr>
        <w:t xml:space="preserve"> key LTA and TF representatives wherever possible</w:t>
      </w:r>
    </w:p>
    <w:p w:rsidR="00C931EA" w:rsidRPr="00773119" w:rsidRDefault="00C931EA" w:rsidP="00C931EA">
      <w:pPr>
        <w:pStyle w:val="ListParagraph"/>
        <w:rPr>
          <w:rFonts w:cs="Arial"/>
        </w:rPr>
      </w:pPr>
    </w:p>
    <w:p w:rsidR="00C931EA" w:rsidRDefault="00C931EA" w:rsidP="00C931EA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C931EA" w:rsidRPr="00AF1CFE" w:rsidRDefault="00C931EA" w:rsidP="00C931EA">
      <w:pPr>
        <w:rPr>
          <w:rFonts w:cs="Arial"/>
        </w:rPr>
      </w:pPr>
    </w:p>
    <w:p w:rsidR="00C931EA" w:rsidRPr="00956FA7" w:rsidRDefault="00C931EA" w:rsidP="00C931EA">
      <w:pPr>
        <w:pStyle w:val="ListParagraph"/>
        <w:numPr>
          <w:ilvl w:val="0"/>
          <w:numId w:val="11"/>
        </w:numPr>
        <w:rPr>
          <w:rFonts w:cs="Arial"/>
        </w:rPr>
      </w:pPr>
      <w:r w:rsidRPr="00956FA7">
        <w:rPr>
          <w:rFonts w:cs="Arial"/>
        </w:rPr>
        <w:t xml:space="preserve">This role </w:t>
      </w:r>
      <w:r>
        <w:rPr>
          <w:rFonts w:cs="Arial"/>
        </w:rPr>
        <w:t xml:space="preserve">requires a DBS check </w:t>
      </w:r>
      <w:r w:rsidRPr="00956FA7">
        <w:rPr>
          <w:rFonts w:cs="Arial"/>
        </w:rPr>
        <w:t xml:space="preserve">– </w:t>
      </w:r>
      <w:r>
        <w:rPr>
          <w:rFonts w:cs="Arial"/>
        </w:rPr>
        <w:t>speak to the Welfare Officer for more information</w:t>
      </w: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DB" w:rsidRDefault="005320DB" w:rsidP="00626BEE">
      <w:pPr>
        <w:spacing w:line="240" w:lineRule="auto"/>
      </w:pPr>
      <w:r>
        <w:separator/>
      </w:r>
    </w:p>
  </w:endnote>
  <w:endnote w:type="continuationSeparator" w:id="0">
    <w:p w:rsidR="005320DB" w:rsidRDefault="005320DB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C931E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434A846" wp14:editId="53286FC1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DB" w:rsidRDefault="005320DB" w:rsidP="00626BEE">
      <w:pPr>
        <w:spacing w:line="240" w:lineRule="auto"/>
      </w:pPr>
      <w:r>
        <w:separator/>
      </w:r>
    </w:p>
  </w:footnote>
  <w:footnote w:type="continuationSeparator" w:id="0">
    <w:p w:rsidR="005320DB" w:rsidRDefault="005320DB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C33CB"/>
    <w:multiLevelType w:val="hybridMultilevel"/>
    <w:tmpl w:val="700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EA"/>
    <w:rsid w:val="00001F62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320DB"/>
    <w:rsid w:val="0055207D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931EA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EA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C931EA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931EA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EA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C931EA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931EA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A14B3-600F-44C3-B66B-8AA28B35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2019-01-03T13:54:00Z</dcterms:created>
  <dcterms:modified xsi:type="dcterms:W3CDTF">2019-01-03T13:55:00Z</dcterms:modified>
</cp:coreProperties>
</file>